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pStyle w:val="NoSpacing"/>
        <w:jc w:val="both"/>
        <w:rPr>
          <w:rFonts w:ascii="Times New Roman" w:hAnsi="Times New Roman" w:cs="Times New Roman"/>
          <w:sz w:val="24"/>
          <w:szCs w:val="24"/>
          <w:rtl w:val="o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Вот и состоялось заключительное заседание воспитателей – специалистов и инструкторов по физической культуре в этом году. В «Космическое путешествие» нас пригласила инструктор по физической культуре МАДОУ №5 Ольга Викторовна Варава с воспитанниками подготовительной группы.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180" distR="180">
            <wp:extent cx="5940425" cy="4441190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11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  <w:rtl w:val="off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  <w:rtl w:val="off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behindDoc="0" locked="0" layoutInCell="1" simplePos="0" relativeHeight="251661312" allowOverlap="1" hidden="0">
            <wp:simplePos x="0" y="0"/>
            <wp:positionH relativeFrom="column">
              <wp:posOffset>15925</wp:posOffset>
            </wp:positionH>
            <wp:positionV relativeFrom="paragraph">
              <wp:posOffset>38462</wp:posOffset>
            </wp:positionV>
            <wp:extent cx="1212079" cy="1411214"/>
            <wp:effectExtent l="0" t="0" r="0" b="0"/>
            <wp:wrapSquare wrapText="bothSides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7" t="21728" r="9632" b="31503"/>
                    <a:stretch>
                      <a:fillRect/>
                    </a:stretch>
                  </pic:blipFill>
                  <pic:spPr>
                    <a:xfrm>
                      <a:off x="0" y="0"/>
                      <a:ext cx="1212079" cy="1411214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Ребята помогли Марсику (воспитатель Наталья Игоревна Брынь), корабль которого потерпел крушение починить космическую станцию, превращались в космические объекты, одновременно показывая приобретенные в течение года навыки плавания. </w:t>
      </w: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behindDoc="0" locked="0" layoutInCell="1" simplePos="0" relativeHeight="251662336" allowOverlap="1" hidden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73175" cy="1982913"/>
            <wp:effectExtent l="0" t="0" r="0" b="0"/>
            <wp:wrapSquare wrapText="bothSides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1982913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Инструктора отметили большую предварительную работу: оформление зала бассейна, инвентарь, интересные названия заданий; знания детей и их умение отгадывать загадки, умения скользить, нырять, плавать разными способами; подготовку и эмоциональность педагогов, а также музыкальное сопровождение мероприятия (музыкальный руководитель Сутурина Ольга Александровна).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  <w:rtl w:val="off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  <w:rtl w:val="off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180" distR="180">
            <wp:extent cx="5940425" cy="4441190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11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  <w:rtl w:val="off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180" distR="180">
            <wp:extent cx="5940425" cy="4441190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11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behindDoc="0" locked="0" layoutInCell="1" simplePos="0" relativeHeight="251663360" allowOverlap="1" hidden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97000" cy="2311657"/>
            <wp:effectExtent l="0" t="0" r="0" b="0"/>
            <wp:wrapSquare wrapText="bothSides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2311657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rtl w:val="off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Теоретическая часть была представлена выступлением из опыта работы воспитателя МАДОУ №27 Макаровой Екатериной Юрьевной «Степ – аэробика </w:t>
      </w:r>
      <w:r>
        <w:rPr>
          <w:rFonts w:ascii="Times New Roman" w:eastAsia="Times New Roman" w:hAnsi="Times New Roman"/>
          <w:sz w:val="24"/>
          <w:szCs w:val="24"/>
        </w:rPr>
        <w:t>как средство совершенствования физического развития детей дошкольного возраста». Таким образом мы продолжали р</w:t>
      </w:r>
      <w:r>
        <w:rPr>
          <w:rStyle w:val="c0"/>
          <w:rFonts w:ascii="Times New Roman" w:hAnsi="Times New Roman"/>
          <w:sz w:val="24"/>
          <w:szCs w:val="24"/>
        </w:rPr>
        <w:t xml:space="preserve">азвивать творческую инициативу инструкторов по физической культуре, направленную на создание авторских разработок </w:t>
      </w:r>
      <w:r>
        <w:rPr>
          <w:rFonts w:ascii="Times New Roman" w:hAnsi="Times New Roman"/>
          <w:sz w:val="24"/>
          <w:szCs w:val="24"/>
        </w:rPr>
        <w:t>дополнительного образования по физкультурно – оздоровительному направлению. Екатерина Юрьевна рассказала как писала программу, с кем, в какое время проводит занятия, какие элементы использует в своей работе.</w:t>
      </w:r>
    </w:p>
    <w:p>
      <w:pPr>
        <w:pStyle w:val="NoSpacing"/>
        <w:jc w:val="both"/>
        <w:rPr>
          <w:rFonts w:ascii="Times New Roman" w:hAnsi="Times New Roman"/>
          <w:sz w:val="24"/>
          <w:szCs w:val="24"/>
          <w:rtl w:val="off"/>
        </w:rPr>
      </w:pPr>
      <w:r>
        <w:rPr>
          <w:rFonts w:ascii="Times New Roman" w:hAnsi="Times New Roman"/>
          <w:sz w:val="24"/>
          <w:szCs w:val="24"/>
        </w:rPr>
        <w:tab/>
      </w:r>
    </w:p>
    <w:p>
      <w:pPr>
        <w:pStyle w:val="NoSpacing"/>
        <w:jc w:val="both"/>
        <w:rPr>
          <w:rFonts w:ascii="Times New Roman" w:hAnsi="Times New Roman"/>
          <w:sz w:val="24"/>
          <w:szCs w:val="24"/>
          <w:rtl w:val="off"/>
        </w:rPr>
      </w:pPr>
    </w:p>
    <w:p>
      <w:pPr>
        <w:pStyle w:val="NoSpacing"/>
        <w:jc w:val="both"/>
        <w:rPr>
          <w:rFonts w:ascii="Times New Roman" w:hAnsi="Times New Roman"/>
          <w:sz w:val="24"/>
          <w:szCs w:val="24"/>
          <w:rtl w:val="off"/>
        </w:rPr>
      </w:pPr>
    </w:p>
    <w:p>
      <w:pPr>
        <w:pStyle w:val="NoSpacing"/>
        <w:jc w:val="both"/>
        <w:rPr>
          <w:rFonts w:ascii="Times New Roman" w:hAnsi="Times New Roman"/>
          <w:sz w:val="24"/>
          <w:szCs w:val="24"/>
          <w:rtl w:val="off"/>
        </w:rPr>
      </w:pPr>
    </w:p>
    <w:p>
      <w:pPr>
        <w:pStyle w:val="NoSpacing"/>
        <w:jc w:val="both"/>
        <w:rPr>
          <w:rFonts w:ascii="Times New Roman" w:hAnsi="Times New Roman"/>
          <w:sz w:val="24"/>
          <w:szCs w:val="24"/>
          <w:rtl w:val="off"/>
        </w:rPr>
      </w:pPr>
    </w:p>
    <w:p>
      <w:pPr>
        <w:pStyle w:val="NoSpacing"/>
        <w:jc w:val="both"/>
        <w:rPr>
          <w:rFonts w:ascii="Times New Roman" w:eastAsia="Times New Roman" w:hAnsi="Times New Roman"/>
          <w:sz w:val="24"/>
          <w:szCs w:val="24"/>
          <w:rtl w:val="off"/>
        </w:rPr>
      </w:pPr>
      <w:r>
        <w:rPr>
          <w:rFonts w:ascii="Times New Roman" w:hAnsi="Times New Roman"/>
          <w:sz w:val="24"/>
          <w:szCs w:val="24"/>
          <w:rtl w:val="off"/>
        </w:rPr>
        <w:tab/>
      </w:r>
      <w:r>
        <w:rPr>
          <w:rFonts w:ascii="Times New Roman" w:hAnsi="Times New Roman"/>
          <w:sz w:val="24"/>
          <w:szCs w:val="24"/>
        </w:rPr>
        <w:t xml:space="preserve">Руководитель ГМО Бирюлева Евгения Валерьевна подвела итоги работы объединения за год, </w:t>
      </w:r>
      <w:r>
        <w:rPr>
          <w:rFonts w:ascii="Times New Roman" w:hAnsi="Times New Roman"/>
          <w:sz w:val="24"/>
          <w:szCs w:val="24"/>
          <w:rtl w:val="off"/>
        </w:rPr>
        <w:t xml:space="preserve">поблагодарила коллег за работу, </w:t>
      </w:r>
      <w:r>
        <w:rPr>
          <w:rFonts w:ascii="Times New Roman" w:hAnsi="Times New Roman"/>
          <w:sz w:val="24"/>
          <w:szCs w:val="24"/>
        </w:rPr>
        <w:t>а также познакомила  с материалами вебинара</w:t>
      </w:r>
      <w:r>
        <w:rPr>
          <w:rFonts w:ascii="Times New Roman" w:hAnsi="Times New Roman"/>
          <w:sz w:val="24"/>
          <w:szCs w:val="24"/>
          <w:rtl w:val="off"/>
        </w:rPr>
        <w:t xml:space="preserve"> </w:t>
      </w:r>
      <w:r>
        <w:rPr>
          <w:rFonts w:ascii="Times New Roman" w:eastAsia="Times New Roman" w:hAnsi="Times New Roman" w:hint="default"/>
          <w:sz w:val="24"/>
          <w:szCs w:val="24"/>
        </w:rPr>
        <w:t>«Центр раннего физического развития дошкольной образовательной организации: возможности и перспективы»</w:t>
      </w:r>
      <w:r>
        <w:rPr>
          <w:rFonts w:ascii="Times New Roman" w:eastAsia="Times New Roman" w:hAnsi="Times New Roman" w:hint="default"/>
          <w:sz w:val="24"/>
          <w:szCs w:val="24"/>
          <w:rtl w:val="off"/>
        </w:rPr>
        <w:t>.</w:t>
      </w:r>
    </w:p>
    <w:p>
      <w:pPr>
        <w:pStyle w:val="NoSpacing"/>
        <w:jc w:val="both"/>
        <w:rPr>
          <w:rFonts w:ascii="Times New Roman" w:eastAsia="Times New Roman" w:hAnsi="Times New Roman"/>
          <w:sz w:val="24"/>
          <w:szCs w:val="24"/>
          <w:rtl w:val="off"/>
        </w:rPr>
      </w:pPr>
    </w:p>
    <w:p>
      <w:pPr>
        <w:pStyle w:val="NoSpacing"/>
        <w:jc w:val="both"/>
        <w:rPr>
          <w:rFonts w:ascii="Times New Roman" w:eastAsia="Times New Roman" w:hAnsi="Times New Roman"/>
          <w:sz w:val="24"/>
          <w:szCs w:val="24"/>
          <w:rtl w:val="off"/>
        </w:rPr>
      </w:pPr>
      <w:r>
        <w:rPr>
          <w:rFonts w:ascii="Times New Roman" w:eastAsia="Times New Roman" w:hAnsi="Times New Roman"/>
          <w:sz w:val="24"/>
          <w:szCs w:val="24"/>
          <w:rtl w:val="off"/>
        </w:rPr>
        <w:tab/>
      </w:r>
      <w:r>
        <w:rPr>
          <w:rFonts w:ascii="Times New Roman" w:eastAsia="Times New Roman" w:hAnsi="Times New Roman"/>
          <w:sz w:val="24"/>
          <w:szCs w:val="24"/>
          <w:rtl w:val="off"/>
        </w:rPr>
        <w:t>Работа инструкторов на этом не закончна - начинаем активно готовиться к следующему учебному году.</w:t>
      </w:r>
    </w:p>
    <w:p>
      <w:pPr>
        <w:pStyle w:val="NoSpacing"/>
        <w:jc w:val="both"/>
        <w:rPr>
          <w:rFonts w:ascii="Times New Roman" w:eastAsia="Times New Roman" w:hAnsi="Times New Roman"/>
          <w:sz w:val="24"/>
          <w:szCs w:val="24"/>
          <w:rtl w:val="off"/>
        </w:rPr>
      </w:pPr>
    </w:p>
    <w:p>
      <w:pPr>
        <w:pStyle w:val="NoSpacing"/>
        <w:jc w:val="both"/>
        <w:rPr>
          <w:rFonts w:ascii="Times New Roman" w:eastAsia="Times New Roman" w:hAnsi="Times New Roman" w:hint="default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rtl w:val="off"/>
        </w:rPr>
        <w:tab/>
      </w:r>
      <w:r>
        <w:rPr>
          <w:rFonts w:ascii="Times New Roman" w:eastAsia="Times New Roman" w:hAnsi="Times New Roman"/>
          <w:sz w:val="24"/>
          <w:szCs w:val="24"/>
          <w:rtl w:val="off"/>
        </w:rPr>
        <w:t>Всем хорошо отдохнуть и вернуться бодрыми, активными и позитивными.</w:t>
      </w:r>
    </w:p>
    <w:p>
      <w:pPr>
        <w:pStyle w:val="NoSpacing"/>
        <w:rPr>
          <w:rFonts w:ascii="Times New Roman" w:eastAsia="Times New Roman" w:hAnsi="Times New Roman" w:hint="default"/>
          <w:sz w:val="26"/>
          <w:szCs w:val="26"/>
        </w:rPr>
      </w:pP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sectPr>
      <w:pgSz w:w="11906" w:h="16838"/>
      <w:pgMar w:top="665" w:right="850" w:bottom="6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useFELayout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ru-RU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qFormat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c0">
    <w:name w:val="c0"/>
  </w:style>
  <w:style w:type="paragraph" w:styleId="NoSpacing">
    <w:name w:val="No Spacing"/>
    <w:qFormat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3" Type="http://schemas.openxmlformats.org/officeDocument/2006/relationships/image" Target="media/image2.jpeg" /><Relationship Id="rId2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settings" Target="settings.xml" /><Relationship Id="rId9" Type="http://schemas.openxmlformats.org/officeDocument/2006/relationships/fontTable" Target="fontTable.xml" /><Relationship Id="rId10" Type="http://schemas.openxmlformats.org/officeDocument/2006/relationships/webSettings" Target="webSettings.xml" /><Relationship Id="rId1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Company>Reanimator Extreme Edition</Company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/>
  <cp:revision>1</cp:revision>
  <dcterms:created xsi:type="dcterms:W3CDTF">2010-08-25T21:59:00Z</dcterms:created>
  <dcterms:modified xsi:type="dcterms:W3CDTF">2024-04-12T10:48:09Z</dcterms:modified>
  <cp:version>0900.0100.01</cp:version>
</cp:coreProperties>
</file>